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A2E101">
      <w:pPr>
        <w:keepNext w:val="0"/>
        <w:keepLines w:val="0"/>
        <w:pageBreakBefore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/>
        <w:jc w:val="center"/>
        <w:textAlignment w:val="auto"/>
        <w:rPr>
          <w:rFonts w:ascii="Calibri" w:hAnsi="Calibri" w:cs="Calibri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华文中宋" w:hAnsi="华文中宋" w:eastAsia="华文中宋" w:cs="华文中宋"/>
          <w:b w:val="0"/>
          <w:bCs w:val="0"/>
          <w:i w:val="0"/>
          <w:iCs w:val="0"/>
          <w:caps w:val="0"/>
          <w:color w:val="333333"/>
          <w:spacing w:val="0"/>
          <w:kern w:val="0"/>
          <w:sz w:val="40"/>
          <w:szCs w:val="40"/>
          <w:shd w:val="clear" w:fill="FFFFFF"/>
          <w:lang w:val="en-US" w:eastAsia="zh-CN" w:bidi="ar"/>
        </w:rPr>
        <w:t>先进党总支——</w:t>
      </w:r>
      <w:r>
        <w:rPr>
          <w:rFonts w:ascii="华文中宋" w:hAnsi="华文中宋" w:eastAsia="华文中宋" w:cs="华文中宋"/>
          <w:b w:val="0"/>
          <w:bCs w:val="0"/>
          <w:i w:val="0"/>
          <w:iCs w:val="0"/>
          <w:caps w:val="0"/>
          <w:color w:val="333333"/>
          <w:spacing w:val="0"/>
          <w:kern w:val="0"/>
          <w:sz w:val="40"/>
          <w:szCs w:val="40"/>
          <w:shd w:val="clear" w:fill="FFFFFF"/>
          <w:lang w:val="en-US" w:eastAsia="zh-CN" w:bidi="ar"/>
        </w:rPr>
        <w:t>医药卫生学院党总支</w:t>
      </w:r>
    </w:p>
    <w:p w14:paraId="1CCEDA57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240" w:lineRule="auto"/>
        <w:ind w:left="0" w:right="0" w:firstLine="0"/>
        <w:jc w:val="center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华文中宋" w:hAnsi="华文中宋" w:eastAsia="华文中宋" w:cs="华文中宋"/>
          <w:b w:val="0"/>
          <w:bCs w:val="0"/>
          <w:i w:val="0"/>
          <w:iCs w:val="0"/>
          <w:caps w:val="0"/>
          <w:color w:val="333333"/>
          <w:spacing w:val="0"/>
          <w:kern w:val="0"/>
          <w:sz w:val="40"/>
          <w:szCs w:val="40"/>
          <w:shd w:val="clear" w:fill="FFFFFF"/>
          <w:lang w:val="en-US" w:eastAsia="zh-CN" w:bidi="ar"/>
        </w:rPr>
        <w:t>主要事迹</w:t>
      </w:r>
    </w:p>
    <w:p w14:paraId="73926E17">
      <w:pPr>
        <w:ind w:firstLine="560" w:firstLineChars="200"/>
        <w:rPr>
          <w:rFonts w:hint="eastAsia" w:ascii="仿宋" w:hAnsi="仿宋" w:eastAsia="仿宋" w:cs="仿宋"/>
          <w:bCs/>
          <w:kern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Cs/>
          <w:kern w:val="0"/>
          <w:sz w:val="28"/>
          <w:szCs w:val="28"/>
          <w:lang w:eastAsia="zh-CN"/>
        </w:rPr>
        <w:t>医药卫生学院党总支秉承高质量党建理念，引领教育事业的高质量发展，精心构筑“魂润”党建品牌，推动学院事业蓬勃发展。下设2个党支部，全年培养入党积极分子126名，党员发展优良率达98%。创新开展"党建+业务"双融工程，组织专题学习16次，教师党员积极参与省市级科研项目，取得多项科研成果，并发表核心论文、编写教材。</w:t>
      </w:r>
    </w:p>
    <w:p w14:paraId="638017B1">
      <w:pPr>
        <w:ind w:firstLine="560" w:firstLineChars="200"/>
        <w:rPr>
          <w:rFonts w:hint="eastAsia" w:ascii="仿宋" w:hAnsi="仿宋" w:eastAsia="仿宋" w:cs="仿宋"/>
          <w:bCs/>
          <w:kern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Cs/>
          <w:kern w:val="0"/>
          <w:sz w:val="28"/>
          <w:szCs w:val="28"/>
          <w:lang w:eastAsia="zh-CN"/>
        </w:rPr>
        <w:t>严格执行"三会一课"制度，创新主题党日活动，设立党员示范岗6个。指导学生获省级以上竞赛奖项</w:t>
      </w:r>
      <w:r>
        <w:rPr>
          <w:rFonts w:hint="eastAsia" w:ascii="仿宋" w:hAnsi="仿宋" w:eastAsia="仿宋" w:cs="仿宋"/>
          <w:bCs/>
          <w:kern w:val="0"/>
          <w:sz w:val="28"/>
          <w:szCs w:val="28"/>
          <w:lang w:val="en-US" w:eastAsia="zh-CN"/>
        </w:rPr>
        <w:t>10余</w:t>
      </w:r>
      <w:r>
        <w:rPr>
          <w:rFonts w:hint="eastAsia" w:ascii="仿宋" w:hAnsi="仿宋" w:eastAsia="仿宋" w:cs="仿宋"/>
          <w:bCs/>
          <w:kern w:val="0"/>
          <w:sz w:val="28"/>
          <w:szCs w:val="28"/>
          <w:lang w:eastAsia="zh-CN"/>
        </w:rPr>
        <w:t>项，举办心理健康讲座6场。"天使之翼"志愿服务队开展义诊、急救培训等活动8次，服务1000余人次，"急救培训"项目获市红十字会表彰，累计服务2500学时。</w:t>
      </w:r>
    </w:p>
    <w:p w14:paraId="176DF00C">
      <w:pPr>
        <w:ind w:firstLine="560" w:firstLineChars="200"/>
        <w:rPr>
          <w:rFonts w:hint="eastAsia" w:ascii="仿宋" w:hAnsi="仿宋" w:eastAsia="仿宋" w:cs="仿宋"/>
          <w:bCs/>
          <w:kern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Cs/>
          <w:kern w:val="0"/>
          <w:sz w:val="28"/>
          <w:szCs w:val="28"/>
          <w:lang w:eastAsia="zh-CN"/>
        </w:rPr>
        <w:t>坚持社会主义办学方向，全年开展意识形态专题教育</w:t>
      </w:r>
      <w:r>
        <w:rPr>
          <w:rFonts w:hint="eastAsia" w:ascii="仿宋" w:hAnsi="仿宋" w:eastAsia="仿宋" w:cs="仿宋"/>
          <w:bCs/>
          <w:kern w:val="0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"/>
          <w:bCs/>
          <w:kern w:val="0"/>
          <w:sz w:val="28"/>
          <w:szCs w:val="28"/>
          <w:lang w:eastAsia="zh-CN"/>
        </w:rPr>
        <w:t>次，确保</w:t>
      </w:r>
      <w:r>
        <w:rPr>
          <w:rFonts w:hint="eastAsia" w:ascii="仿宋" w:hAnsi="仿宋" w:eastAsia="仿宋" w:cs="仿宋"/>
          <w:bCs/>
          <w:kern w:val="0"/>
          <w:sz w:val="28"/>
          <w:szCs w:val="28"/>
          <w:lang w:val="en-US" w:eastAsia="zh-CN"/>
        </w:rPr>
        <w:t>学院</w:t>
      </w:r>
      <w:r>
        <w:rPr>
          <w:rFonts w:hint="eastAsia" w:ascii="仿宋" w:hAnsi="仿宋" w:eastAsia="仿宋" w:cs="仿宋"/>
          <w:bCs/>
          <w:kern w:val="0"/>
          <w:sz w:val="28"/>
          <w:szCs w:val="28"/>
          <w:lang w:eastAsia="zh-CN"/>
        </w:rPr>
        <w:t>安全稳定，以高质量党建推动学院高质量发展。</w:t>
      </w:r>
    </w:p>
    <w:p w14:paraId="02ACE447"/>
    <w:p w14:paraId="2DEFA773"/>
    <w:p w14:paraId="1D34DEF4"/>
    <w:p w14:paraId="5E55863A"/>
    <w:p w14:paraId="1586B88F"/>
    <w:p w14:paraId="685F68DD"/>
    <w:p w14:paraId="3E842E96"/>
    <w:p w14:paraId="57470F16"/>
    <w:p w14:paraId="7AA748E5"/>
    <w:p w14:paraId="049B0561"/>
    <w:p w14:paraId="7C803A59"/>
    <w:p w14:paraId="67252AC4"/>
    <w:p w14:paraId="5CB47CDF"/>
    <w:p w14:paraId="0E1C2055"/>
    <w:p w14:paraId="1073DC70">
      <w:pPr>
        <w:keepNext w:val="0"/>
        <w:keepLines w:val="0"/>
        <w:pageBreakBefore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/>
        <w:jc w:val="center"/>
        <w:textAlignment w:val="auto"/>
        <w:rPr>
          <w:rFonts w:ascii="Calibri" w:hAnsi="Calibri" w:cs="Calibri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华文中宋" w:hAnsi="华文中宋" w:eastAsia="华文中宋" w:cs="华文中宋"/>
          <w:b w:val="0"/>
          <w:bCs w:val="0"/>
          <w:i w:val="0"/>
          <w:iCs w:val="0"/>
          <w:caps w:val="0"/>
          <w:color w:val="333333"/>
          <w:spacing w:val="0"/>
          <w:kern w:val="0"/>
          <w:sz w:val="40"/>
          <w:szCs w:val="40"/>
          <w:shd w:val="clear" w:fill="FFFFFF"/>
          <w:lang w:val="en-US" w:eastAsia="zh-CN" w:bidi="ar"/>
        </w:rPr>
        <w:t>先进党支部——</w:t>
      </w:r>
      <w:r>
        <w:rPr>
          <w:rFonts w:ascii="华文中宋" w:hAnsi="华文中宋" w:eastAsia="华文中宋" w:cs="华文中宋"/>
          <w:b w:val="0"/>
          <w:bCs w:val="0"/>
          <w:i w:val="0"/>
          <w:iCs w:val="0"/>
          <w:caps w:val="0"/>
          <w:color w:val="333333"/>
          <w:spacing w:val="0"/>
          <w:kern w:val="0"/>
          <w:sz w:val="40"/>
          <w:szCs w:val="40"/>
          <w:shd w:val="clear" w:fill="FFFFFF"/>
          <w:lang w:val="en-US" w:eastAsia="zh-CN" w:bidi="ar"/>
        </w:rPr>
        <w:t>医药卫生学院</w:t>
      </w:r>
      <w:r>
        <w:rPr>
          <w:rFonts w:hint="eastAsia" w:ascii="华文中宋" w:hAnsi="华文中宋" w:eastAsia="华文中宋" w:cs="华文中宋"/>
          <w:b w:val="0"/>
          <w:bCs w:val="0"/>
          <w:i w:val="0"/>
          <w:iCs w:val="0"/>
          <w:caps w:val="0"/>
          <w:color w:val="333333"/>
          <w:spacing w:val="0"/>
          <w:kern w:val="0"/>
          <w:sz w:val="40"/>
          <w:szCs w:val="40"/>
          <w:shd w:val="clear" w:fill="FFFFFF"/>
          <w:lang w:val="en-US" w:eastAsia="zh-CN" w:bidi="ar"/>
        </w:rPr>
        <w:t>教师党</w:t>
      </w:r>
      <w:r>
        <w:rPr>
          <w:rFonts w:ascii="华文中宋" w:hAnsi="华文中宋" w:eastAsia="华文中宋" w:cs="华文中宋"/>
          <w:b w:val="0"/>
          <w:bCs w:val="0"/>
          <w:i w:val="0"/>
          <w:iCs w:val="0"/>
          <w:caps w:val="0"/>
          <w:color w:val="333333"/>
          <w:spacing w:val="0"/>
          <w:kern w:val="0"/>
          <w:sz w:val="40"/>
          <w:szCs w:val="40"/>
          <w:shd w:val="clear" w:fill="FFFFFF"/>
          <w:lang w:val="en-US" w:eastAsia="zh-CN" w:bidi="ar"/>
        </w:rPr>
        <w:t>支部</w:t>
      </w:r>
    </w:p>
    <w:p w14:paraId="66EEC499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240" w:lineRule="auto"/>
        <w:ind w:left="0" w:right="0" w:firstLine="0"/>
        <w:jc w:val="center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华文中宋" w:hAnsi="华文中宋" w:eastAsia="华文中宋" w:cs="华文中宋"/>
          <w:b w:val="0"/>
          <w:bCs w:val="0"/>
          <w:i w:val="0"/>
          <w:iCs w:val="0"/>
          <w:caps w:val="0"/>
          <w:color w:val="333333"/>
          <w:spacing w:val="0"/>
          <w:kern w:val="0"/>
          <w:sz w:val="40"/>
          <w:szCs w:val="40"/>
          <w:shd w:val="clear" w:fill="FFFFFF"/>
          <w:lang w:val="en-US" w:eastAsia="zh-CN" w:bidi="ar"/>
        </w:rPr>
        <w:t>主要事迹</w:t>
      </w:r>
    </w:p>
    <w:p w14:paraId="448126FE">
      <w:pPr>
        <w:ind w:firstLine="560" w:firstLineChars="200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医药卫生学院教师党支部立足专业特色，打造“党建+医卫”品牌。全年开展“党员示范课”11场，临床教学示范岗党员占比64%，带动学生在省级技能竞赛中获奖3项。构建“1+3”理论学习体系（每月1次专题学习+3次实践研讨），举办“二十大精神进实训室”等特色活动4场，创新“党员积分制管理”，激发学习活力。</w:t>
      </w:r>
    </w:p>
    <w:p w14:paraId="5D5A907A">
      <w:pPr>
        <w:ind w:firstLine="560" w:firstLineChars="200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支部党员主持省市级科研项目3项，指导学生获创新创业大赛等多项荣誉。组建“医路先锋师生”志愿服务队，开展义诊、急救培训等活动8次，服务群众超1000人次，“急救培训”项目获市红十字会表彰。</w:t>
      </w:r>
    </w:p>
    <w:p w14:paraId="54F76327">
      <w:pPr>
        <w:ind w:firstLine="560" w:firstLineChars="200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坚持“红色基因育白衣天使”理念，年度培养入党积极分子7名，严格党员发展程序，深化党务公开，确保队伍纯洁性，实现党建与专业发展双融双促。</w:t>
      </w:r>
    </w:p>
    <w:p w14:paraId="20B68F55"/>
    <w:p w14:paraId="2C286A22"/>
    <w:p w14:paraId="69587998"/>
    <w:p w14:paraId="429FA7FA"/>
    <w:p w14:paraId="571305A4"/>
    <w:p w14:paraId="4A4D7B90"/>
    <w:p w14:paraId="5882F2C6"/>
    <w:p w14:paraId="4887D104"/>
    <w:p w14:paraId="616E1F00"/>
    <w:p w14:paraId="34F7ECCC"/>
    <w:p w14:paraId="420F10D3"/>
    <w:p w14:paraId="58A6FB38"/>
    <w:p w14:paraId="336EB195"/>
    <w:p w14:paraId="5719A94A"/>
    <w:p w14:paraId="65D07189"/>
    <w:p w14:paraId="3F8AFA33"/>
    <w:p w14:paraId="3BA9CC11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240" w:lineRule="auto"/>
        <w:ind w:left="0" w:right="0" w:firstLine="0"/>
        <w:jc w:val="center"/>
        <w:rPr>
          <w:rFonts w:hint="eastAsia" w:ascii="华文中宋" w:hAnsi="华文中宋" w:eastAsia="华文中宋" w:cs="华文中宋"/>
          <w:b w:val="0"/>
          <w:bCs w:val="0"/>
          <w:i w:val="0"/>
          <w:iCs w:val="0"/>
          <w:caps w:val="0"/>
          <w:color w:val="333333"/>
          <w:spacing w:val="0"/>
          <w:kern w:val="0"/>
          <w:sz w:val="40"/>
          <w:szCs w:val="40"/>
          <w:shd w:val="clear" w:fill="FFFFFF"/>
          <w:lang w:val="en-US" w:eastAsia="zh-CN" w:bidi="ar"/>
        </w:rPr>
      </w:pPr>
      <w:r>
        <w:rPr>
          <w:rFonts w:hint="eastAsia" w:ascii="华文中宋" w:hAnsi="华文中宋" w:eastAsia="华文中宋" w:cs="华文中宋"/>
          <w:b w:val="0"/>
          <w:bCs w:val="0"/>
          <w:i w:val="0"/>
          <w:iCs w:val="0"/>
          <w:caps w:val="0"/>
          <w:color w:val="333333"/>
          <w:spacing w:val="0"/>
          <w:kern w:val="0"/>
          <w:sz w:val="40"/>
          <w:szCs w:val="40"/>
          <w:shd w:val="clear" w:fill="FFFFFF"/>
          <w:lang w:val="en-US" w:eastAsia="zh-CN" w:bidi="ar"/>
        </w:rPr>
        <w:t>先进党支部——信息工程学院学生党支部主要事迹</w:t>
      </w:r>
    </w:p>
    <w:p w14:paraId="6F3BC5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该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支部以筑牢思想根基为核心，多维度推进党建工作。通过 “三会一课”、专题讲座等形式，深入学习习近平新时代中国特色社会主义思想，运用线上线下融合模式，确保党的重要会议精神学习全覆盖，有效坚定党员理想信念。​</w:t>
      </w:r>
    </w:p>
    <w:p w14:paraId="6CD37E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在党性教育方面，支部积极开展党史学习教育、爱国主义教育主题活动，组织党员参观红色教育基地、观看红色影片，让党员在沉浸式学习中增强党性修养。严格落实党内制度，规范开展组织生活会、民主评议党员等工作，定期召开支部大会、支委会和党小组会，按时上好党课，严肃党内政治生活。​</w:t>
      </w:r>
    </w:p>
    <w:p w14:paraId="76A1C9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党员发展与管理上，支部严把质量关，严格遵循发展程序吸纳优秀学生入党，并建立党员考核评价机制，强化日常管理监督。此外，支部党员充分发挥先锋模范作用，成立学习互助小组帮扶困难同学，组织学习经验分享会传递学习方法；主动关注同学需求，开展校园卫生清扫等志愿服务，带动身边同学共同成长进步。</w:t>
      </w:r>
    </w:p>
    <w:p w14:paraId="49565E52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841CEA"/>
    <w:rsid w:val="4D841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2025-06-27T02:13:00Z</dcterms:created>
  <dc:creator>雁之鸣</dc:creator>
  <cp:lastModifiedBy>雁之鸣</cp:lastModifiedBy>
  <dcterms:modified xsi:type="dcterms:W3CDTF">2025-06-27T02:15:16Z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420E4526DB1C4C1A8B9A1C852DDFAA1C_11</vt:lpwstr>
  </property>
  <property fmtid="{D5CDD505-2E9C-101B-9397-08002B2CF9AE}" pid="4" name="KSOTemplateDocerSaveRecord">
    <vt:lpwstr>eyJoZGlkIjoiZTgzZDY2MTA2Y2UyMjlkNTVmMmM3MzkxOWUzMmI0OWQiLCJ1c2VySWQiOiIxMzgzNDQ4NTA3In0=</vt:lpwstr>
  </property>
</Properties>
</file>